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BCE8F">
      <w:r>
        <w:rPr>
          <w:rFonts w:hint="eastAsia"/>
        </w:rPr>
        <w:t>附件</w:t>
      </w:r>
      <w:bookmarkStart w:id="0" w:name="_GoBack"/>
      <w:bookmarkEnd w:id="0"/>
    </w:p>
    <w:p w14:paraId="68002982">
      <w:pPr>
        <w:jc w:val="center"/>
        <w:rPr>
          <w:rFonts w:ascii="黑体" w:hAnsi="黑体" w:eastAsia="黑体" w:cs="黑体"/>
          <w:sz w:val="44"/>
          <w:szCs w:val="44"/>
        </w:rPr>
      </w:pPr>
      <w:r>
        <w:rPr>
          <w:rFonts w:hint="eastAsia" w:ascii="黑体" w:hAnsi="黑体" w:eastAsia="黑体" w:cs="黑体"/>
          <w:sz w:val="44"/>
          <w:szCs w:val="44"/>
        </w:rPr>
        <w:t>海南师范大学20</w:t>
      </w:r>
      <w:r>
        <w:rPr>
          <w:rFonts w:hint="eastAsia" w:ascii="黑体" w:hAnsi="黑体" w:eastAsia="黑体" w:cs="黑体"/>
          <w:sz w:val="44"/>
          <w:szCs w:val="44"/>
          <w:lang w:val="en-US" w:eastAsia="zh-CN"/>
        </w:rPr>
        <w:t>25</w:t>
      </w:r>
      <w:r>
        <w:rPr>
          <w:rFonts w:hint="eastAsia" w:ascii="黑体" w:hAnsi="黑体" w:eastAsia="黑体" w:cs="黑体"/>
          <w:sz w:val="44"/>
          <w:szCs w:val="44"/>
        </w:rPr>
        <w:t>年统战课题立项名单</w:t>
      </w:r>
    </w:p>
    <w:p w14:paraId="1645F9D4">
      <w:pPr>
        <w:jc w:val="center"/>
        <w:rPr>
          <w:rFonts w:ascii="黑体" w:hAnsi="黑体" w:eastAsia="黑体" w:cs="黑体"/>
          <w:sz w:val="44"/>
          <w:szCs w:val="44"/>
        </w:rPr>
      </w:pPr>
    </w:p>
    <w:tbl>
      <w:tblPr>
        <w:tblStyle w:val="3"/>
        <w:tblW w:w="13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6626"/>
        <w:gridCol w:w="1542"/>
        <w:gridCol w:w="1759"/>
        <w:gridCol w:w="2523"/>
      </w:tblGrid>
      <w:tr w14:paraId="6846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853" w:type="dxa"/>
            <w:vAlign w:val="center"/>
          </w:tcPr>
          <w:p w14:paraId="59D827EE">
            <w:pPr>
              <w:jc w:val="center"/>
              <w:rPr>
                <w:rFonts w:ascii="楷体" w:hAnsi="楷体" w:eastAsia="楷体" w:cs="楷体"/>
                <w:b/>
                <w:bCs/>
                <w:sz w:val="32"/>
                <w:szCs w:val="32"/>
              </w:rPr>
            </w:pPr>
            <w:r>
              <w:rPr>
                <w:rFonts w:hint="eastAsia" w:ascii="楷体" w:hAnsi="楷体" w:eastAsia="楷体" w:cs="楷体"/>
                <w:b/>
                <w:bCs/>
                <w:sz w:val="32"/>
                <w:szCs w:val="32"/>
              </w:rPr>
              <w:t>序号</w:t>
            </w:r>
          </w:p>
        </w:tc>
        <w:tc>
          <w:tcPr>
            <w:tcW w:w="6626" w:type="dxa"/>
            <w:vAlign w:val="center"/>
          </w:tcPr>
          <w:p w14:paraId="7EEC4ADA">
            <w:pPr>
              <w:jc w:val="center"/>
              <w:rPr>
                <w:rFonts w:ascii="楷体" w:hAnsi="楷体" w:eastAsia="楷体" w:cs="楷体"/>
                <w:b/>
                <w:bCs/>
                <w:sz w:val="32"/>
                <w:szCs w:val="32"/>
              </w:rPr>
            </w:pPr>
            <w:r>
              <w:rPr>
                <w:rFonts w:hint="eastAsia" w:ascii="楷体" w:hAnsi="楷体" w:eastAsia="楷体" w:cs="楷体"/>
                <w:b/>
                <w:bCs/>
                <w:sz w:val="32"/>
                <w:szCs w:val="32"/>
              </w:rPr>
              <w:t>课题名称</w:t>
            </w:r>
          </w:p>
        </w:tc>
        <w:tc>
          <w:tcPr>
            <w:tcW w:w="1542" w:type="dxa"/>
            <w:vAlign w:val="center"/>
          </w:tcPr>
          <w:p w14:paraId="58F9CB55">
            <w:pPr>
              <w:jc w:val="center"/>
              <w:rPr>
                <w:rFonts w:ascii="楷体" w:hAnsi="楷体" w:eastAsia="楷体" w:cs="楷体"/>
                <w:b/>
                <w:bCs/>
                <w:sz w:val="32"/>
                <w:szCs w:val="32"/>
              </w:rPr>
            </w:pPr>
            <w:r>
              <w:rPr>
                <w:rFonts w:hint="eastAsia" w:ascii="楷体" w:hAnsi="楷体" w:eastAsia="楷体" w:cs="楷体"/>
                <w:b/>
                <w:bCs/>
                <w:sz w:val="32"/>
                <w:szCs w:val="32"/>
              </w:rPr>
              <w:t>课题类别</w:t>
            </w:r>
          </w:p>
        </w:tc>
        <w:tc>
          <w:tcPr>
            <w:tcW w:w="1759" w:type="dxa"/>
            <w:vAlign w:val="center"/>
          </w:tcPr>
          <w:p w14:paraId="606903D7">
            <w:pPr>
              <w:spacing w:line="360" w:lineRule="exact"/>
              <w:jc w:val="center"/>
              <w:rPr>
                <w:rFonts w:ascii="楷体" w:hAnsi="楷体" w:eastAsia="楷体" w:cs="楷体"/>
                <w:b/>
                <w:bCs/>
                <w:sz w:val="32"/>
                <w:szCs w:val="32"/>
              </w:rPr>
            </w:pPr>
            <w:r>
              <w:rPr>
                <w:rFonts w:hint="eastAsia" w:ascii="楷体" w:hAnsi="楷体" w:eastAsia="楷体" w:cs="楷体"/>
                <w:b/>
                <w:bCs/>
                <w:sz w:val="32"/>
                <w:szCs w:val="32"/>
              </w:rPr>
              <w:t>课题</w:t>
            </w:r>
          </w:p>
          <w:p w14:paraId="5A470A01">
            <w:pPr>
              <w:spacing w:line="360" w:lineRule="exact"/>
              <w:jc w:val="center"/>
              <w:rPr>
                <w:rFonts w:ascii="楷体" w:hAnsi="楷体" w:eastAsia="楷体" w:cs="楷体"/>
                <w:b/>
                <w:bCs/>
                <w:sz w:val="32"/>
                <w:szCs w:val="32"/>
              </w:rPr>
            </w:pPr>
            <w:r>
              <w:rPr>
                <w:rFonts w:hint="eastAsia" w:ascii="楷体" w:hAnsi="楷体" w:eastAsia="楷体" w:cs="楷体"/>
                <w:b/>
                <w:bCs/>
                <w:sz w:val="32"/>
                <w:szCs w:val="32"/>
              </w:rPr>
              <w:t>负责人</w:t>
            </w:r>
          </w:p>
        </w:tc>
        <w:tc>
          <w:tcPr>
            <w:tcW w:w="2523" w:type="dxa"/>
            <w:vAlign w:val="center"/>
          </w:tcPr>
          <w:p w14:paraId="09842C11">
            <w:pPr>
              <w:jc w:val="center"/>
              <w:rPr>
                <w:rFonts w:ascii="楷体" w:hAnsi="楷体" w:eastAsia="楷体" w:cs="楷体"/>
                <w:b/>
                <w:bCs/>
                <w:sz w:val="32"/>
                <w:szCs w:val="32"/>
              </w:rPr>
            </w:pPr>
            <w:r>
              <w:rPr>
                <w:rFonts w:hint="eastAsia" w:ascii="楷体" w:hAnsi="楷体" w:eastAsia="楷体" w:cs="楷体"/>
                <w:b/>
                <w:bCs/>
                <w:sz w:val="32"/>
                <w:szCs w:val="32"/>
              </w:rPr>
              <w:t>所在单位</w:t>
            </w:r>
          </w:p>
        </w:tc>
      </w:tr>
      <w:tr w14:paraId="43D9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shd w:val="clear" w:color="auto" w:fill="auto"/>
            <w:vAlign w:val="center"/>
          </w:tcPr>
          <w:p w14:paraId="21F7AEE2">
            <w:pPr>
              <w:jc w:val="center"/>
              <w:rPr>
                <w:rFonts w:hint="eastAsia" w:ascii="微软雅黑" w:hAnsi="微软雅黑" w:eastAsia="微软雅黑" w:cs="微软雅黑"/>
                <w:b w:val="0"/>
                <w:bCs w:val="0"/>
                <w:color w:val="auto"/>
                <w:kern w:val="2"/>
                <w:sz w:val="22"/>
                <w:szCs w:val="22"/>
                <w:lang w:val="en-US" w:eastAsia="zh-CN" w:bidi="ar-SA"/>
              </w:rPr>
            </w:pPr>
            <w:r>
              <w:rPr>
                <w:rFonts w:hint="eastAsia" w:ascii="微软雅黑" w:hAnsi="微软雅黑" w:eastAsia="微软雅黑" w:cs="微软雅黑"/>
                <w:b w:val="0"/>
                <w:bCs w:val="0"/>
                <w:color w:val="auto"/>
                <w:sz w:val="22"/>
                <w:szCs w:val="22"/>
                <w:lang w:val="en-US" w:eastAsia="zh-CN"/>
              </w:rPr>
              <w:t>1</w:t>
            </w:r>
          </w:p>
        </w:tc>
        <w:tc>
          <w:tcPr>
            <w:tcW w:w="6626" w:type="dxa"/>
            <w:shd w:val="clear" w:color="auto" w:fill="auto"/>
            <w:vAlign w:val="center"/>
          </w:tcPr>
          <w:p w14:paraId="56D4C654">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高等院校少数民族学生文化交流平台建设的实践研究</w:t>
            </w:r>
          </w:p>
        </w:tc>
        <w:tc>
          <w:tcPr>
            <w:tcW w:w="1542" w:type="dxa"/>
            <w:shd w:val="clear" w:color="auto" w:fill="auto"/>
            <w:vAlign w:val="center"/>
          </w:tcPr>
          <w:p w14:paraId="2C47D293">
            <w:pPr>
              <w:jc w:val="center"/>
              <w:rPr>
                <w:rFonts w:hint="eastAsia" w:ascii="微软雅黑" w:hAnsi="微软雅黑" w:eastAsia="微软雅黑" w:cs="微软雅黑"/>
                <w:b w:val="0"/>
                <w:bCs w:val="0"/>
                <w:color w:val="auto"/>
                <w:kern w:val="2"/>
                <w:sz w:val="22"/>
                <w:szCs w:val="22"/>
                <w:lang w:val="en-US" w:eastAsia="zh-CN" w:bidi="ar-SA"/>
              </w:rPr>
            </w:pPr>
            <w:r>
              <w:rPr>
                <w:rFonts w:hint="eastAsia" w:ascii="微软雅黑" w:hAnsi="微软雅黑" w:eastAsia="微软雅黑" w:cs="微软雅黑"/>
                <w:b w:val="0"/>
                <w:bCs w:val="0"/>
                <w:color w:val="auto"/>
                <w:sz w:val="22"/>
                <w:szCs w:val="22"/>
                <w:lang w:val="en-US" w:eastAsia="zh-CN"/>
              </w:rPr>
              <w:t>重点课题</w:t>
            </w:r>
          </w:p>
        </w:tc>
        <w:tc>
          <w:tcPr>
            <w:tcW w:w="1759" w:type="dxa"/>
            <w:shd w:val="clear" w:color="auto" w:fill="auto"/>
            <w:vAlign w:val="center"/>
          </w:tcPr>
          <w:p w14:paraId="4CE11A18">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赵从胜</w:t>
            </w:r>
          </w:p>
        </w:tc>
        <w:tc>
          <w:tcPr>
            <w:tcW w:w="2523" w:type="dxa"/>
            <w:shd w:val="clear" w:color="auto" w:fill="auto"/>
            <w:vAlign w:val="center"/>
          </w:tcPr>
          <w:p w14:paraId="213A4A7E">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历史文化学院</w:t>
            </w:r>
          </w:p>
        </w:tc>
      </w:tr>
      <w:tr w14:paraId="0143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shd w:val="clear" w:color="auto" w:fill="auto"/>
            <w:vAlign w:val="center"/>
          </w:tcPr>
          <w:p w14:paraId="2C001993">
            <w:pPr>
              <w:jc w:val="center"/>
              <w:rPr>
                <w:rFonts w:hint="eastAsia" w:ascii="微软雅黑" w:hAnsi="微软雅黑" w:eastAsia="微软雅黑" w:cs="微软雅黑"/>
                <w:color w:val="auto"/>
                <w:kern w:val="2"/>
                <w:sz w:val="22"/>
                <w:szCs w:val="22"/>
                <w:lang w:val="en-US" w:eastAsia="zh-CN" w:bidi="ar-SA"/>
              </w:rPr>
            </w:pPr>
            <w:r>
              <w:rPr>
                <w:rFonts w:hint="eastAsia" w:ascii="微软雅黑" w:hAnsi="微软雅黑" w:eastAsia="微软雅黑" w:cs="微软雅黑"/>
                <w:color w:val="auto"/>
                <w:sz w:val="22"/>
                <w:szCs w:val="22"/>
                <w:lang w:val="en-US" w:eastAsia="zh-CN"/>
              </w:rPr>
              <w:t>2</w:t>
            </w:r>
          </w:p>
        </w:tc>
        <w:tc>
          <w:tcPr>
            <w:tcW w:w="6626" w:type="dxa"/>
            <w:shd w:val="clear" w:color="auto" w:fill="auto"/>
            <w:vAlign w:val="center"/>
          </w:tcPr>
          <w:p w14:paraId="30F4A1B8">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教育对外开放背景下海南高校铸牢中华民族共同体意识的挑战与路径研究</w:t>
            </w:r>
          </w:p>
        </w:tc>
        <w:tc>
          <w:tcPr>
            <w:tcW w:w="1542" w:type="dxa"/>
            <w:shd w:val="clear" w:color="auto" w:fill="auto"/>
            <w:vAlign w:val="center"/>
          </w:tcPr>
          <w:p w14:paraId="1C622181">
            <w:pPr>
              <w:jc w:val="center"/>
              <w:rPr>
                <w:rFonts w:hint="eastAsia" w:ascii="微软雅黑" w:hAnsi="微软雅黑" w:eastAsia="微软雅黑" w:cs="微软雅黑"/>
                <w:color w:val="auto"/>
                <w:kern w:val="2"/>
                <w:sz w:val="22"/>
                <w:szCs w:val="22"/>
                <w:lang w:val="en-US" w:eastAsia="zh-CN" w:bidi="ar-SA"/>
              </w:rPr>
            </w:pPr>
            <w:r>
              <w:rPr>
                <w:rFonts w:hint="eastAsia" w:ascii="微软雅黑" w:hAnsi="微软雅黑" w:eastAsia="微软雅黑" w:cs="微软雅黑"/>
                <w:b w:val="0"/>
                <w:bCs w:val="0"/>
                <w:color w:val="auto"/>
                <w:sz w:val="22"/>
                <w:szCs w:val="22"/>
                <w:lang w:val="en-US" w:eastAsia="zh-CN"/>
              </w:rPr>
              <w:t>重点课题</w:t>
            </w:r>
          </w:p>
        </w:tc>
        <w:tc>
          <w:tcPr>
            <w:tcW w:w="1759" w:type="dxa"/>
            <w:shd w:val="clear" w:color="auto" w:fill="auto"/>
            <w:vAlign w:val="center"/>
          </w:tcPr>
          <w:p w14:paraId="5FD2EF21">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关亚丽</w:t>
            </w:r>
          </w:p>
        </w:tc>
        <w:tc>
          <w:tcPr>
            <w:tcW w:w="2523" w:type="dxa"/>
            <w:shd w:val="clear" w:color="auto" w:fill="auto"/>
            <w:vAlign w:val="center"/>
          </w:tcPr>
          <w:p w14:paraId="2F8DF51F">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生命科学学院</w:t>
            </w:r>
          </w:p>
        </w:tc>
      </w:tr>
      <w:tr w14:paraId="5A0D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shd w:val="clear" w:color="auto" w:fill="auto"/>
            <w:vAlign w:val="center"/>
          </w:tcPr>
          <w:p w14:paraId="25AE91F7">
            <w:pPr>
              <w:jc w:val="center"/>
              <w:rPr>
                <w:rFonts w:hint="eastAsia" w:ascii="微软雅黑" w:hAnsi="微软雅黑" w:eastAsia="微软雅黑" w:cs="微软雅黑"/>
                <w:color w:val="auto"/>
                <w:kern w:val="2"/>
                <w:sz w:val="22"/>
                <w:szCs w:val="22"/>
                <w:lang w:val="en-US" w:eastAsia="zh-CN" w:bidi="ar-SA"/>
              </w:rPr>
            </w:pPr>
            <w:r>
              <w:rPr>
                <w:rFonts w:hint="eastAsia" w:ascii="微软雅黑" w:hAnsi="微软雅黑" w:eastAsia="微软雅黑" w:cs="微软雅黑"/>
                <w:color w:val="auto"/>
                <w:sz w:val="22"/>
                <w:szCs w:val="22"/>
                <w:lang w:val="en-US" w:eastAsia="zh-CN"/>
              </w:rPr>
              <w:t>3</w:t>
            </w:r>
          </w:p>
        </w:tc>
        <w:tc>
          <w:tcPr>
            <w:tcW w:w="6626" w:type="dxa"/>
            <w:shd w:val="clear" w:color="auto" w:fill="auto"/>
            <w:vAlign w:val="center"/>
          </w:tcPr>
          <w:p w14:paraId="10FF13F4">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新时代推进海南自由贸易港宗教治理体系法治化研究</w:t>
            </w:r>
          </w:p>
        </w:tc>
        <w:tc>
          <w:tcPr>
            <w:tcW w:w="1542" w:type="dxa"/>
            <w:shd w:val="clear" w:color="auto" w:fill="auto"/>
            <w:vAlign w:val="center"/>
          </w:tcPr>
          <w:p w14:paraId="05113FB7">
            <w:pPr>
              <w:jc w:val="center"/>
              <w:rPr>
                <w:rFonts w:hint="eastAsia" w:ascii="微软雅黑" w:hAnsi="微软雅黑" w:eastAsia="微软雅黑" w:cs="微软雅黑"/>
                <w:color w:val="auto"/>
                <w:kern w:val="2"/>
                <w:sz w:val="22"/>
                <w:szCs w:val="22"/>
                <w:lang w:val="en-US" w:eastAsia="zh-CN" w:bidi="ar-SA"/>
              </w:rPr>
            </w:pPr>
            <w:r>
              <w:rPr>
                <w:rFonts w:hint="eastAsia" w:ascii="微软雅黑" w:hAnsi="微软雅黑" w:eastAsia="微软雅黑" w:cs="微软雅黑"/>
                <w:color w:val="auto"/>
                <w:sz w:val="22"/>
                <w:szCs w:val="22"/>
                <w:lang w:val="en-US" w:eastAsia="zh-CN"/>
              </w:rPr>
              <w:t>重点课题</w:t>
            </w:r>
          </w:p>
        </w:tc>
        <w:tc>
          <w:tcPr>
            <w:tcW w:w="1759" w:type="dxa"/>
            <w:shd w:val="clear" w:color="auto" w:fill="auto"/>
            <w:vAlign w:val="center"/>
          </w:tcPr>
          <w:p w14:paraId="5D53EB74">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盛芳</w:t>
            </w:r>
          </w:p>
        </w:tc>
        <w:tc>
          <w:tcPr>
            <w:tcW w:w="2523" w:type="dxa"/>
            <w:shd w:val="clear" w:color="auto" w:fill="auto"/>
            <w:vAlign w:val="center"/>
          </w:tcPr>
          <w:p w14:paraId="47D7E207">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马克思主义学院</w:t>
            </w:r>
          </w:p>
        </w:tc>
      </w:tr>
      <w:tr w14:paraId="3BAD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853" w:type="dxa"/>
            <w:shd w:val="clear" w:color="auto" w:fill="auto"/>
            <w:vAlign w:val="center"/>
          </w:tcPr>
          <w:p w14:paraId="0872873D">
            <w:pPr>
              <w:jc w:val="center"/>
              <w:rPr>
                <w:rFonts w:hint="eastAsia" w:ascii="微软雅黑" w:hAnsi="微软雅黑" w:eastAsia="微软雅黑" w:cs="微软雅黑"/>
                <w:color w:val="auto"/>
                <w:kern w:val="2"/>
                <w:sz w:val="22"/>
                <w:szCs w:val="22"/>
                <w:lang w:val="en-US" w:eastAsia="zh-CN" w:bidi="ar-SA"/>
              </w:rPr>
            </w:pPr>
            <w:r>
              <w:rPr>
                <w:rFonts w:hint="eastAsia" w:ascii="微软雅黑" w:hAnsi="微软雅黑" w:eastAsia="微软雅黑" w:cs="微软雅黑"/>
                <w:color w:val="auto"/>
                <w:sz w:val="22"/>
                <w:szCs w:val="22"/>
                <w:lang w:val="en-US" w:eastAsia="zh-CN"/>
              </w:rPr>
              <w:t>4</w:t>
            </w:r>
          </w:p>
        </w:tc>
        <w:tc>
          <w:tcPr>
            <w:tcW w:w="6626" w:type="dxa"/>
            <w:shd w:val="clear" w:color="auto" w:fill="auto"/>
            <w:vAlign w:val="center"/>
          </w:tcPr>
          <w:p w14:paraId="7BACAAC4">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新发展阶段统一战线工作新变化新趋势新布局研究</w:t>
            </w:r>
          </w:p>
        </w:tc>
        <w:tc>
          <w:tcPr>
            <w:tcW w:w="1542" w:type="dxa"/>
            <w:shd w:val="clear" w:color="auto" w:fill="auto"/>
            <w:vAlign w:val="center"/>
          </w:tcPr>
          <w:p w14:paraId="1E2BCCA3">
            <w:pPr>
              <w:jc w:val="center"/>
              <w:rPr>
                <w:rFonts w:hint="eastAsia" w:ascii="微软雅黑" w:hAnsi="微软雅黑" w:eastAsia="微软雅黑" w:cs="微软雅黑"/>
                <w:color w:val="auto"/>
                <w:kern w:val="2"/>
                <w:sz w:val="22"/>
                <w:szCs w:val="22"/>
                <w:lang w:val="en-US" w:eastAsia="zh-CN" w:bidi="ar-SA"/>
              </w:rPr>
            </w:pPr>
            <w:r>
              <w:rPr>
                <w:rFonts w:hint="eastAsia" w:ascii="微软雅黑" w:hAnsi="微软雅黑" w:eastAsia="微软雅黑" w:cs="微软雅黑"/>
                <w:b w:val="0"/>
                <w:bCs w:val="0"/>
                <w:color w:val="auto"/>
                <w:sz w:val="22"/>
                <w:szCs w:val="22"/>
                <w:lang w:val="en-US" w:eastAsia="zh-CN"/>
              </w:rPr>
              <w:t>重点课题</w:t>
            </w:r>
          </w:p>
        </w:tc>
        <w:tc>
          <w:tcPr>
            <w:tcW w:w="1759" w:type="dxa"/>
            <w:shd w:val="clear" w:color="auto" w:fill="auto"/>
            <w:vAlign w:val="center"/>
          </w:tcPr>
          <w:p w14:paraId="7431FD79">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文长春</w:t>
            </w:r>
          </w:p>
        </w:tc>
        <w:tc>
          <w:tcPr>
            <w:tcW w:w="2523" w:type="dxa"/>
            <w:shd w:val="clear" w:color="auto" w:fill="auto"/>
            <w:vAlign w:val="center"/>
          </w:tcPr>
          <w:p w14:paraId="4163828E">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马克思主义学院</w:t>
            </w:r>
          </w:p>
        </w:tc>
      </w:tr>
      <w:tr w14:paraId="31EA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shd w:val="clear" w:color="auto" w:fill="auto"/>
            <w:vAlign w:val="center"/>
          </w:tcPr>
          <w:p w14:paraId="11E231E6">
            <w:pPr>
              <w:jc w:val="center"/>
              <w:rPr>
                <w:rFonts w:hint="eastAsia" w:ascii="微软雅黑" w:hAnsi="微软雅黑" w:eastAsia="微软雅黑" w:cs="微软雅黑"/>
                <w:color w:val="auto"/>
                <w:kern w:val="2"/>
                <w:sz w:val="22"/>
                <w:szCs w:val="22"/>
                <w:lang w:val="en-US" w:eastAsia="zh-CN" w:bidi="ar-SA"/>
              </w:rPr>
            </w:pPr>
            <w:r>
              <w:rPr>
                <w:rFonts w:hint="eastAsia" w:ascii="微软雅黑" w:hAnsi="微软雅黑" w:eastAsia="微软雅黑" w:cs="微软雅黑"/>
                <w:color w:val="auto"/>
                <w:sz w:val="22"/>
                <w:szCs w:val="22"/>
                <w:lang w:val="en-US" w:eastAsia="zh-CN"/>
              </w:rPr>
              <w:t>5</w:t>
            </w:r>
          </w:p>
        </w:tc>
        <w:tc>
          <w:tcPr>
            <w:tcW w:w="6626" w:type="dxa"/>
            <w:shd w:val="clear" w:color="auto" w:fill="auto"/>
            <w:vAlign w:val="center"/>
          </w:tcPr>
          <w:p w14:paraId="45EE1BAF">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新时代高校统战视角下新型政党制度的育人功能与实现路径</w:t>
            </w:r>
          </w:p>
        </w:tc>
        <w:tc>
          <w:tcPr>
            <w:tcW w:w="1542" w:type="dxa"/>
            <w:shd w:val="clear" w:color="auto" w:fill="auto"/>
            <w:vAlign w:val="center"/>
          </w:tcPr>
          <w:p w14:paraId="625C14ED">
            <w:pPr>
              <w:jc w:val="center"/>
              <w:rPr>
                <w:rFonts w:hint="eastAsia" w:ascii="微软雅黑" w:hAnsi="微软雅黑" w:eastAsia="微软雅黑" w:cs="微软雅黑"/>
                <w:color w:val="auto"/>
                <w:kern w:val="2"/>
                <w:sz w:val="22"/>
                <w:szCs w:val="22"/>
                <w:lang w:val="en-US" w:eastAsia="zh-CN" w:bidi="ar-SA"/>
              </w:rPr>
            </w:pPr>
            <w:r>
              <w:rPr>
                <w:rFonts w:hint="eastAsia" w:ascii="微软雅黑" w:hAnsi="微软雅黑" w:eastAsia="微软雅黑" w:cs="微软雅黑"/>
                <w:b w:val="0"/>
                <w:bCs w:val="0"/>
                <w:color w:val="auto"/>
                <w:sz w:val="22"/>
                <w:szCs w:val="22"/>
                <w:lang w:val="en-US" w:eastAsia="zh-CN"/>
              </w:rPr>
              <w:t>重点课题</w:t>
            </w:r>
          </w:p>
        </w:tc>
        <w:tc>
          <w:tcPr>
            <w:tcW w:w="1759" w:type="dxa"/>
            <w:shd w:val="clear" w:color="auto" w:fill="auto"/>
            <w:vAlign w:val="center"/>
          </w:tcPr>
          <w:p w14:paraId="3CB382A1">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陈萱</w:t>
            </w:r>
          </w:p>
        </w:tc>
        <w:tc>
          <w:tcPr>
            <w:tcW w:w="2523" w:type="dxa"/>
            <w:shd w:val="clear" w:color="auto" w:fill="auto"/>
            <w:vAlign w:val="center"/>
          </w:tcPr>
          <w:p w14:paraId="7A1A9BFD">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学校档案馆</w:t>
            </w:r>
          </w:p>
        </w:tc>
      </w:tr>
      <w:tr w14:paraId="1AA0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853" w:type="dxa"/>
            <w:shd w:val="clear" w:color="auto" w:fill="auto"/>
            <w:vAlign w:val="center"/>
          </w:tcPr>
          <w:p w14:paraId="3A9D272E">
            <w:pPr>
              <w:jc w:val="center"/>
              <w:rPr>
                <w:rFonts w:hint="eastAsia" w:ascii="微软雅黑" w:hAnsi="微软雅黑" w:eastAsia="微软雅黑" w:cs="微软雅黑"/>
                <w:color w:val="auto"/>
                <w:kern w:val="2"/>
                <w:sz w:val="22"/>
                <w:szCs w:val="22"/>
                <w:lang w:val="en-US" w:eastAsia="zh-CN" w:bidi="ar-SA"/>
              </w:rPr>
            </w:pPr>
            <w:r>
              <w:rPr>
                <w:rFonts w:hint="eastAsia" w:ascii="微软雅黑" w:hAnsi="微软雅黑" w:eastAsia="微软雅黑" w:cs="微软雅黑"/>
                <w:color w:val="auto"/>
                <w:sz w:val="22"/>
                <w:szCs w:val="22"/>
                <w:lang w:val="en-US" w:eastAsia="zh-CN"/>
              </w:rPr>
              <w:t>6</w:t>
            </w:r>
          </w:p>
        </w:tc>
        <w:tc>
          <w:tcPr>
            <w:tcW w:w="6626" w:type="dxa"/>
            <w:shd w:val="clear" w:color="auto" w:fill="auto"/>
            <w:vAlign w:val="center"/>
          </w:tcPr>
          <w:p w14:paraId="1E9E9B1C">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少数民族地区乡村振兴与铸牢中华民族共同体意识研究</w:t>
            </w:r>
          </w:p>
        </w:tc>
        <w:tc>
          <w:tcPr>
            <w:tcW w:w="1542" w:type="dxa"/>
            <w:shd w:val="clear" w:color="auto" w:fill="auto"/>
            <w:vAlign w:val="center"/>
          </w:tcPr>
          <w:p w14:paraId="1BFB7A33">
            <w:pPr>
              <w:jc w:val="center"/>
              <w:rPr>
                <w:rFonts w:hint="eastAsia" w:ascii="微软雅黑" w:hAnsi="微软雅黑" w:eastAsia="微软雅黑" w:cs="微软雅黑"/>
                <w:color w:val="auto"/>
                <w:kern w:val="2"/>
                <w:sz w:val="22"/>
                <w:szCs w:val="22"/>
                <w:lang w:val="en-US" w:eastAsia="zh-CN" w:bidi="ar-SA"/>
              </w:rPr>
            </w:pPr>
            <w:r>
              <w:rPr>
                <w:rFonts w:hint="eastAsia" w:ascii="微软雅黑" w:hAnsi="微软雅黑" w:eastAsia="微软雅黑" w:cs="微软雅黑"/>
                <w:color w:val="auto"/>
                <w:sz w:val="22"/>
                <w:szCs w:val="22"/>
                <w:lang w:val="en-US" w:eastAsia="zh-CN"/>
              </w:rPr>
              <w:t>一般课题</w:t>
            </w:r>
          </w:p>
        </w:tc>
        <w:tc>
          <w:tcPr>
            <w:tcW w:w="1759" w:type="dxa"/>
            <w:shd w:val="clear" w:color="auto" w:fill="auto"/>
            <w:vAlign w:val="center"/>
          </w:tcPr>
          <w:p w14:paraId="6B8E7542">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夏平花</w:t>
            </w:r>
          </w:p>
        </w:tc>
        <w:tc>
          <w:tcPr>
            <w:tcW w:w="2523" w:type="dxa"/>
            <w:shd w:val="clear" w:color="auto" w:fill="auto"/>
            <w:vAlign w:val="center"/>
          </w:tcPr>
          <w:p w14:paraId="741161AD">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文学院</w:t>
            </w:r>
          </w:p>
        </w:tc>
      </w:tr>
      <w:tr w14:paraId="1C4E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shd w:val="clear" w:color="auto" w:fill="auto"/>
            <w:vAlign w:val="center"/>
          </w:tcPr>
          <w:p w14:paraId="462D38C4">
            <w:pPr>
              <w:jc w:val="center"/>
              <w:rPr>
                <w:rFonts w:hint="eastAsia" w:ascii="微软雅黑" w:hAnsi="微软雅黑" w:eastAsia="微软雅黑" w:cs="微软雅黑"/>
                <w:color w:val="auto"/>
                <w:kern w:val="2"/>
                <w:sz w:val="22"/>
                <w:szCs w:val="22"/>
                <w:lang w:val="en-US" w:eastAsia="zh-CN" w:bidi="ar-SA"/>
              </w:rPr>
            </w:pPr>
            <w:r>
              <w:rPr>
                <w:rFonts w:hint="eastAsia" w:ascii="微软雅黑" w:hAnsi="微软雅黑" w:eastAsia="微软雅黑" w:cs="微软雅黑"/>
                <w:color w:val="auto"/>
                <w:sz w:val="22"/>
                <w:szCs w:val="22"/>
                <w:lang w:val="en-US" w:eastAsia="zh-CN"/>
              </w:rPr>
              <w:t>7</w:t>
            </w:r>
          </w:p>
        </w:tc>
        <w:tc>
          <w:tcPr>
            <w:tcW w:w="6626" w:type="dxa"/>
            <w:shd w:val="clear" w:color="auto" w:fill="auto"/>
            <w:vAlign w:val="center"/>
          </w:tcPr>
          <w:p w14:paraId="37F8EE2F">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数字宗教渗透影响高校意识形态安全的风险识别与治理机制研究</w:t>
            </w:r>
          </w:p>
        </w:tc>
        <w:tc>
          <w:tcPr>
            <w:tcW w:w="1542" w:type="dxa"/>
            <w:shd w:val="clear" w:color="auto" w:fill="auto"/>
            <w:vAlign w:val="center"/>
          </w:tcPr>
          <w:p w14:paraId="734E8756">
            <w:pPr>
              <w:jc w:val="center"/>
              <w:rPr>
                <w:rFonts w:hint="eastAsia" w:ascii="微软雅黑" w:hAnsi="微软雅黑" w:eastAsia="微软雅黑" w:cs="微软雅黑"/>
                <w:color w:val="auto"/>
                <w:kern w:val="2"/>
                <w:sz w:val="22"/>
                <w:szCs w:val="22"/>
                <w:lang w:val="en-US" w:eastAsia="zh-CN" w:bidi="ar-SA"/>
              </w:rPr>
            </w:pPr>
            <w:r>
              <w:rPr>
                <w:rFonts w:hint="eastAsia" w:ascii="微软雅黑" w:hAnsi="微软雅黑" w:eastAsia="微软雅黑" w:cs="微软雅黑"/>
                <w:color w:val="auto"/>
                <w:sz w:val="22"/>
                <w:szCs w:val="22"/>
                <w:lang w:val="en-US" w:eastAsia="zh-CN"/>
              </w:rPr>
              <w:t>一般课题</w:t>
            </w:r>
          </w:p>
        </w:tc>
        <w:tc>
          <w:tcPr>
            <w:tcW w:w="1759" w:type="dxa"/>
            <w:shd w:val="clear" w:color="auto" w:fill="auto"/>
            <w:vAlign w:val="center"/>
          </w:tcPr>
          <w:p w14:paraId="380FB56E">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李唯正</w:t>
            </w:r>
          </w:p>
        </w:tc>
        <w:tc>
          <w:tcPr>
            <w:tcW w:w="2523" w:type="dxa"/>
            <w:shd w:val="clear" w:color="auto" w:fill="auto"/>
            <w:vAlign w:val="center"/>
          </w:tcPr>
          <w:p w14:paraId="0346ED6F">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新闻传播与影视学院</w:t>
            </w:r>
          </w:p>
        </w:tc>
      </w:tr>
      <w:tr w14:paraId="6DF7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shd w:val="clear" w:color="auto" w:fill="auto"/>
            <w:vAlign w:val="center"/>
          </w:tcPr>
          <w:p w14:paraId="027140B0">
            <w:pPr>
              <w:jc w:val="center"/>
              <w:rPr>
                <w:rFonts w:hint="eastAsia" w:ascii="微软雅黑" w:hAnsi="微软雅黑" w:eastAsia="微软雅黑" w:cs="微软雅黑"/>
                <w:color w:val="auto"/>
                <w:kern w:val="2"/>
                <w:sz w:val="22"/>
                <w:szCs w:val="22"/>
                <w:lang w:val="en-US" w:eastAsia="zh-CN" w:bidi="ar-SA"/>
              </w:rPr>
            </w:pPr>
            <w:r>
              <w:rPr>
                <w:rFonts w:hint="eastAsia" w:ascii="微软雅黑" w:hAnsi="微软雅黑" w:eastAsia="微软雅黑" w:cs="微软雅黑"/>
                <w:color w:val="auto"/>
                <w:sz w:val="22"/>
                <w:szCs w:val="22"/>
                <w:lang w:val="en-US" w:eastAsia="zh-CN"/>
              </w:rPr>
              <w:t>8</w:t>
            </w:r>
          </w:p>
        </w:tc>
        <w:tc>
          <w:tcPr>
            <w:tcW w:w="6626" w:type="dxa"/>
            <w:shd w:val="clear" w:color="auto" w:fill="auto"/>
            <w:vAlign w:val="center"/>
          </w:tcPr>
          <w:p w14:paraId="103F618F">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中华民族共同体意识融入海南高校学生工作的实践路径研究</w:t>
            </w:r>
          </w:p>
        </w:tc>
        <w:tc>
          <w:tcPr>
            <w:tcW w:w="1542" w:type="dxa"/>
            <w:shd w:val="clear" w:color="auto" w:fill="auto"/>
            <w:vAlign w:val="center"/>
          </w:tcPr>
          <w:p w14:paraId="3BD2785D">
            <w:pPr>
              <w:jc w:val="center"/>
              <w:rPr>
                <w:rFonts w:hint="default" w:ascii="微软雅黑" w:hAnsi="微软雅黑" w:eastAsia="微软雅黑" w:cs="微软雅黑"/>
                <w:color w:val="auto"/>
                <w:kern w:val="2"/>
                <w:sz w:val="22"/>
                <w:szCs w:val="22"/>
                <w:lang w:val="en-US" w:eastAsia="zh-CN" w:bidi="ar-SA"/>
              </w:rPr>
            </w:pPr>
            <w:r>
              <w:rPr>
                <w:rFonts w:hint="eastAsia" w:ascii="微软雅黑" w:hAnsi="微软雅黑" w:eastAsia="微软雅黑" w:cs="微软雅黑"/>
                <w:color w:val="auto"/>
                <w:sz w:val="22"/>
                <w:szCs w:val="22"/>
                <w:lang w:val="en-US" w:eastAsia="zh-CN"/>
              </w:rPr>
              <w:t>一般课题</w:t>
            </w:r>
          </w:p>
        </w:tc>
        <w:tc>
          <w:tcPr>
            <w:tcW w:w="1759" w:type="dxa"/>
            <w:shd w:val="clear" w:color="auto" w:fill="auto"/>
            <w:vAlign w:val="center"/>
          </w:tcPr>
          <w:p w14:paraId="56D9A8EB">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武超</w:t>
            </w:r>
          </w:p>
        </w:tc>
        <w:tc>
          <w:tcPr>
            <w:tcW w:w="2523" w:type="dxa"/>
            <w:shd w:val="clear" w:color="auto" w:fill="auto"/>
            <w:vAlign w:val="center"/>
          </w:tcPr>
          <w:p w14:paraId="59535C29">
            <w:pPr>
              <w:jc w:val="center"/>
              <w:rPr>
                <w:rFonts w:hint="default"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马克思主义学院</w:t>
            </w:r>
          </w:p>
        </w:tc>
      </w:tr>
      <w:tr w14:paraId="7AF7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shd w:val="clear" w:color="auto" w:fill="auto"/>
            <w:vAlign w:val="center"/>
          </w:tcPr>
          <w:p w14:paraId="58B8650F">
            <w:pPr>
              <w:jc w:val="center"/>
              <w:rPr>
                <w:rFonts w:hint="eastAsia" w:ascii="微软雅黑" w:hAnsi="微软雅黑" w:eastAsia="微软雅黑" w:cs="微软雅黑"/>
                <w:color w:val="auto"/>
                <w:kern w:val="2"/>
                <w:sz w:val="22"/>
                <w:szCs w:val="22"/>
                <w:lang w:val="en-US" w:eastAsia="zh-CN" w:bidi="ar-SA"/>
              </w:rPr>
            </w:pPr>
            <w:r>
              <w:rPr>
                <w:rFonts w:hint="eastAsia" w:ascii="微软雅黑" w:hAnsi="微软雅黑" w:eastAsia="微软雅黑" w:cs="微软雅黑"/>
                <w:color w:val="auto"/>
                <w:sz w:val="22"/>
                <w:szCs w:val="22"/>
                <w:lang w:val="en-US" w:eastAsia="zh-CN"/>
              </w:rPr>
              <w:t>9</w:t>
            </w:r>
          </w:p>
        </w:tc>
        <w:tc>
          <w:tcPr>
            <w:tcW w:w="6626" w:type="dxa"/>
            <w:shd w:val="clear" w:color="auto" w:fill="auto"/>
            <w:vAlign w:val="center"/>
          </w:tcPr>
          <w:p w14:paraId="11CEF34A">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涵养“知华友华”力量：三全育人视域下海南师范大学来华留学生育人路径探究</w:t>
            </w:r>
          </w:p>
        </w:tc>
        <w:tc>
          <w:tcPr>
            <w:tcW w:w="1542" w:type="dxa"/>
            <w:shd w:val="clear" w:color="auto" w:fill="auto"/>
            <w:vAlign w:val="center"/>
          </w:tcPr>
          <w:p w14:paraId="340E7E37">
            <w:pPr>
              <w:jc w:val="center"/>
              <w:rPr>
                <w:rFonts w:hint="eastAsia" w:ascii="微软雅黑" w:hAnsi="微软雅黑" w:eastAsia="微软雅黑" w:cs="微软雅黑"/>
                <w:color w:val="auto"/>
                <w:kern w:val="2"/>
                <w:sz w:val="22"/>
                <w:szCs w:val="22"/>
                <w:lang w:val="en-US" w:eastAsia="zh-CN" w:bidi="ar-SA"/>
              </w:rPr>
            </w:pPr>
            <w:r>
              <w:rPr>
                <w:rFonts w:hint="eastAsia" w:ascii="微软雅黑" w:hAnsi="微软雅黑" w:eastAsia="微软雅黑" w:cs="微软雅黑"/>
                <w:color w:val="auto"/>
                <w:sz w:val="22"/>
                <w:szCs w:val="22"/>
                <w:lang w:val="en-US" w:eastAsia="zh-CN"/>
              </w:rPr>
              <w:t>一般课题</w:t>
            </w:r>
          </w:p>
        </w:tc>
        <w:tc>
          <w:tcPr>
            <w:tcW w:w="1759" w:type="dxa"/>
            <w:shd w:val="clear" w:color="auto" w:fill="auto"/>
            <w:vAlign w:val="center"/>
          </w:tcPr>
          <w:p w14:paraId="65FBDDA2">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符星</w:t>
            </w:r>
          </w:p>
        </w:tc>
        <w:tc>
          <w:tcPr>
            <w:tcW w:w="2523" w:type="dxa"/>
            <w:shd w:val="clear" w:color="auto" w:fill="auto"/>
            <w:vAlign w:val="center"/>
          </w:tcPr>
          <w:p w14:paraId="373962A4">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国际教育学院</w:t>
            </w:r>
          </w:p>
        </w:tc>
      </w:tr>
      <w:tr w14:paraId="5A3C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shd w:val="clear" w:color="auto" w:fill="auto"/>
            <w:vAlign w:val="center"/>
          </w:tcPr>
          <w:p w14:paraId="0FE51EF9">
            <w:pPr>
              <w:jc w:val="center"/>
              <w:rPr>
                <w:rFonts w:hint="default" w:ascii="微软雅黑" w:hAnsi="微软雅黑" w:eastAsia="微软雅黑" w:cs="微软雅黑"/>
                <w:color w:val="auto"/>
                <w:kern w:val="2"/>
                <w:sz w:val="22"/>
                <w:szCs w:val="22"/>
                <w:lang w:val="en-US" w:eastAsia="zh-CN" w:bidi="ar-SA"/>
              </w:rPr>
            </w:pPr>
            <w:r>
              <w:rPr>
                <w:rFonts w:hint="eastAsia" w:ascii="微软雅黑" w:hAnsi="微软雅黑" w:eastAsia="微软雅黑" w:cs="微软雅黑"/>
                <w:color w:val="auto"/>
                <w:sz w:val="22"/>
                <w:szCs w:val="22"/>
                <w:lang w:val="en-US" w:eastAsia="zh-CN"/>
              </w:rPr>
              <w:t>10</w:t>
            </w:r>
          </w:p>
        </w:tc>
        <w:tc>
          <w:tcPr>
            <w:tcW w:w="6626" w:type="dxa"/>
            <w:shd w:val="clear" w:color="auto" w:fill="auto"/>
            <w:vAlign w:val="center"/>
          </w:tcPr>
          <w:p w14:paraId="4660355E">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宗教极端主义对高校意识形态安全的潜在威胁及对策研究</w:t>
            </w:r>
          </w:p>
        </w:tc>
        <w:tc>
          <w:tcPr>
            <w:tcW w:w="1542" w:type="dxa"/>
            <w:shd w:val="clear" w:color="auto" w:fill="auto"/>
            <w:vAlign w:val="center"/>
          </w:tcPr>
          <w:p w14:paraId="5B4C188A">
            <w:pPr>
              <w:jc w:val="center"/>
              <w:rPr>
                <w:rFonts w:hint="eastAsia" w:ascii="微软雅黑" w:hAnsi="微软雅黑" w:eastAsia="微软雅黑" w:cs="微软雅黑"/>
                <w:color w:val="auto"/>
                <w:kern w:val="2"/>
                <w:sz w:val="22"/>
                <w:szCs w:val="22"/>
                <w:lang w:val="en-US" w:eastAsia="zh-CN" w:bidi="ar-SA"/>
              </w:rPr>
            </w:pPr>
            <w:r>
              <w:rPr>
                <w:rFonts w:hint="eastAsia" w:ascii="微软雅黑" w:hAnsi="微软雅黑" w:eastAsia="微软雅黑" w:cs="微软雅黑"/>
                <w:color w:val="auto"/>
                <w:sz w:val="22"/>
                <w:szCs w:val="22"/>
                <w:lang w:val="en-US" w:eastAsia="zh-CN"/>
              </w:rPr>
              <w:t>一般课题</w:t>
            </w:r>
          </w:p>
        </w:tc>
        <w:tc>
          <w:tcPr>
            <w:tcW w:w="1759" w:type="dxa"/>
            <w:shd w:val="clear" w:color="auto" w:fill="auto"/>
            <w:vAlign w:val="center"/>
          </w:tcPr>
          <w:p w14:paraId="05824FA4">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金朱繁</w:t>
            </w:r>
          </w:p>
        </w:tc>
        <w:tc>
          <w:tcPr>
            <w:tcW w:w="2523" w:type="dxa"/>
            <w:shd w:val="clear" w:color="auto" w:fill="auto"/>
            <w:vAlign w:val="center"/>
          </w:tcPr>
          <w:p w14:paraId="39E02717">
            <w:pPr>
              <w:jc w:val="center"/>
              <w:rPr>
                <w:rFonts w:hint="default"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保卫处</w:t>
            </w:r>
          </w:p>
        </w:tc>
      </w:tr>
      <w:tr w14:paraId="3587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853" w:type="dxa"/>
            <w:shd w:val="clear" w:color="auto" w:fill="auto"/>
            <w:vAlign w:val="center"/>
          </w:tcPr>
          <w:p w14:paraId="6FC96964">
            <w:pPr>
              <w:jc w:val="center"/>
              <w:rPr>
                <w:rFonts w:hint="default" w:ascii="微软雅黑" w:hAnsi="微软雅黑" w:eastAsia="微软雅黑" w:cs="微软雅黑"/>
                <w:color w:val="auto"/>
                <w:kern w:val="2"/>
                <w:sz w:val="22"/>
                <w:szCs w:val="22"/>
                <w:lang w:val="en-US" w:eastAsia="zh-CN" w:bidi="ar-SA"/>
              </w:rPr>
            </w:pPr>
            <w:r>
              <w:rPr>
                <w:rFonts w:hint="eastAsia" w:ascii="微软雅黑" w:hAnsi="微软雅黑" w:eastAsia="微软雅黑" w:cs="微软雅黑"/>
                <w:color w:val="auto"/>
                <w:sz w:val="22"/>
                <w:szCs w:val="22"/>
                <w:lang w:val="en-US" w:eastAsia="zh-CN"/>
              </w:rPr>
              <w:t>11</w:t>
            </w:r>
          </w:p>
        </w:tc>
        <w:tc>
          <w:tcPr>
            <w:tcW w:w="6626" w:type="dxa"/>
            <w:shd w:val="clear" w:color="auto" w:fill="auto"/>
            <w:vAlign w:val="center"/>
          </w:tcPr>
          <w:p w14:paraId="04CA5A42">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习近平文化思想引领青年网络舆论铸牢中华民族共同体意识研究</w:t>
            </w:r>
          </w:p>
        </w:tc>
        <w:tc>
          <w:tcPr>
            <w:tcW w:w="1542" w:type="dxa"/>
            <w:shd w:val="clear" w:color="auto" w:fill="auto"/>
            <w:vAlign w:val="center"/>
          </w:tcPr>
          <w:p w14:paraId="7D015A31">
            <w:pPr>
              <w:jc w:val="center"/>
              <w:rPr>
                <w:rFonts w:hint="eastAsia" w:ascii="微软雅黑" w:hAnsi="微软雅黑" w:eastAsia="微软雅黑" w:cs="微软雅黑"/>
                <w:color w:val="auto"/>
                <w:kern w:val="2"/>
                <w:sz w:val="22"/>
                <w:szCs w:val="22"/>
                <w:lang w:val="en-US" w:eastAsia="zh-CN" w:bidi="ar-SA"/>
              </w:rPr>
            </w:pPr>
            <w:r>
              <w:rPr>
                <w:rFonts w:hint="eastAsia" w:ascii="微软雅黑" w:hAnsi="微软雅黑" w:eastAsia="微软雅黑" w:cs="微软雅黑"/>
                <w:color w:val="auto"/>
                <w:sz w:val="22"/>
                <w:szCs w:val="22"/>
                <w:lang w:val="en-US" w:eastAsia="zh-CN"/>
              </w:rPr>
              <w:t>一般课题</w:t>
            </w:r>
          </w:p>
        </w:tc>
        <w:tc>
          <w:tcPr>
            <w:tcW w:w="1759" w:type="dxa"/>
            <w:shd w:val="clear" w:color="auto" w:fill="auto"/>
            <w:vAlign w:val="center"/>
          </w:tcPr>
          <w:p w14:paraId="083EF843">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李玲</w:t>
            </w:r>
          </w:p>
        </w:tc>
        <w:tc>
          <w:tcPr>
            <w:tcW w:w="2523" w:type="dxa"/>
            <w:shd w:val="clear" w:color="auto" w:fill="auto"/>
            <w:vAlign w:val="center"/>
          </w:tcPr>
          <w:p w14:paraId="55D386D8">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海南师范大学</w:t>
            </w:r>
          </w:p>
        </w:tc>
      </w:tr>
      <w:tr w14:paraId="55F4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shd w:val="clear" w:color="auto" w:fill="auto"/>
            <w:vAlign w:val="center"/>
          </w:tcPr>
          <w:p w14:paraId="1E79D022">
            <w:pPr>
              <w:jc w:val="center"/>
              <w:rPr>
                <w:rFonts w:hint="default" w:ascii="微软雅黑" w:hAnsi="微软雅黑" w:eastAsia="微软雅黑" w:cs="微软雅黑"/>
                <w:color w:val="auto"/>
                <w:kern w:val="2"/>
                <w:sz w:val="22"/>
                <w:szCs w:val="22"/>
                <w:lang w:val="en-US" w:eastAsia="zh-CN" w:bidi="ar-SA"/>
              </w:rPr>
            </w:pPr>
            <w:r>
              <w:rPr>
                <w:rFonts w:hint="eastAsia" w:ascii="微软雅黑" w:hAnsi="微软雅黑" w:eastAsia="微软雅黑" w:cs="微软雅黑"/>
                <w:color w:val="auto"/>
                <w:sz w:val="22"/>
                <w:szCs w:val="22"/>
                <w:lang w:val="en-US" w:eastAsia="zh-CN"/>
              </w:rPr>
              <w:t>12</w:t>
            </w:r>
          </w:p>
        </w:tc>
        <w:tc>
          <w:tcPr>
            <w:tcW w:w="6626" w:type="dxa"/>
            <w:shd w:val="clear" w:color="auto" w:fill="auto"/>
            <w:vAlign w:val="center"/>
          </w:tcPr>
          <w:p w14:paraId="1E3F0584">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海南高校黎苗族学生铸牢中华民族共同体意识的问题与对策研究</w:t>
            </w:r>
          </w:p>
        </w:tc>
        <w:tc>
          <w:tcPr>
            <w:tcW w:w="1542" w:type="dxa"/>
            <w:shd w:val="clear" w:color="auto" w:fill="auto"/>
            <w:vAlign w:val="center"/>
          </w:tcPr>
          <w:p w14:paraId="4320FF33">
            <w:pPr>
              <w:jc w:val="center"/>
              <w:rPr>
                <w:rFonts w:hint="eastAsia" w:ascii="微软雅黑" w:hAnsi="微软雅黑" w:eastAsia="微软雅黑" w:cs="微软雅黑"/>
                <w:color w:val="auto"/>
                <w:kern w:val="2"/>
                <w:sz w:val="22"/>
                <w:szCs w:val="22"/>
                <w:lang w:val="en-US" w:eastAsia="zh-CN" w:bidi="ar-SA"/>
              </w:rPr>
            </w:pPr>
            <w:r>
              <w:rPr>
                <w:rFonts w:hint="eastAsia" w:ascii="微软雅黑" w:hAnsi="微软雅黑" w:eastAsia="微软雅黑" w:cs="微软雅黑"/>
                <w:color w:val="auto"/>
                <w:sz w:val="22"/>
                <w:szCs w:val="22"/>
                <w:lang w:val="en-US" w:eastAsia="zh-CN"/>
              </w:rPr>
              <w:t>一般课题</w:t>
            </w:r>
          </w:p>
        </w:tc>
        <w:tc>
          <w:tcPr>
            <w:tcW w:w="1759" w:type="dxa"/>
            <w:shd w:val="clear" w:color="auto" w:fill="auto"/>
            <w:vAlign w:val="center"/>
          </w:tcPr>
          <w:p w14:paraId="49086612">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郭雷鸣</w:t>
            </w:r>
          </w:p>
        </w:tc>
        <w:tc>
          <w:tcPr>
            <w:tcW w:w="2523" w:type="dxa"/>
            <w:shd w:val="clear" w:color="auto" w:fill="auto"/>
            <w:vAlign w:val="center"/>
          </w:tcPr>
          <w:p w14:paraId="60A1D39F">
            <w:pPr>
              <w:jc w:val="center"/>
              <w:rPr>
                <w:rFonts w:hint="default"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历史文化学院</w:t>
            </w:r>
          </w:p>
        </w:tc>
      </w:tr>
      <w:tr w14:paraId="6910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shd w:val="clear" w:color="auto" w:fill="auto"/>
            <w:vAlign w:val="center"/>
          </w:tcPr>
          <w:p w14:paraId="4ED76093">
            <w:pPr>
              <w:jc w:val="center"/>
              <w:rPr>
                <w:rFonts w:hint="default" w:ascii="微软雅黑" w:hAnsi="微软雅黑" w:eastAsia="微软雅黑" w:cs="微软雅黑"/>
                <w:color w:val="auto"/>
                <w:kern w:val="2"/>
                <w:sz w:val="22"/>
                <w:szCs w:val="22"/>
                <w:lang w:val="en-US" w:eastAsia="zh-CN" w:bidi="ar-SA"/>
              </w:rPr>
            </w:pPr>
            <w:r>
              <w:rPr>
                <w:rFonts w:hint="eastAsia" w:ascii="微软雅黑" w:hAnsi="微软雅黑" w:eastAsia="微软雅黑" w:cs="微软雅黑"/>
                <w:color w:val="auto"/>
                <w:sz w:val="22"/>
                <w:szCs w:val="22"/>
                <w:lang w:val="en-US" w:eastAsia="zh-CN"/>
              </w:rPr>
              <w:t>13</w:t>
            </w:r>
          </w:p>
        </w:tc>
        <w:tc>
          <w:tcPr>
            <w:tcW w:w="6626" w:type="dxa"/>
            <w:shd w:val="clear" w:color="auto" w:fill="auto"/>
            <w:vAlign w:val="center"/>
          </w:tcPr>
          <w:p w14:paraId="1EA02D15">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新时代统一战线对外宣传的理论创新与实践路径研究</w:t>
            </w:r>
          </w:p>
        </w:tc>
        <w:tc>
          <w:tcPr>
            <w:tcW w:w="1542" w:type="dxa"/>
            <w:shd w:val="clear" w:color="auto" w:fill="auto"/>
            <w:vAlign w:val="center"/>
          </w:tcPr>
          <w:p w14:paraId="73A7A17B">
            <w:pPr>
              <w:jc w:val="center"/>
              <w:rPr>
                <w:rFonts w:hint="eastAsia" w:ascii="微软雅黑" w:hAnsi="微软雅黑" w:eastAsia="微软雅黑" w:cs="微软雅黑"/>
                <w:color w:val="auto"/>
                <w:kern w:val="2"/>
                <w:sz w:val="22"/>
                <w:szCs w:val="22"/>
                <w:lang w:val="en-US" w:eastAsia="zh-CN" w:bidi="ar-SA"/>
              </w:rPr>
            </w:pPr>
            <w:r>
              <w:rPr>
                <w:rFonts w:hint="eastAsia" w:ascii="微软雅黑" w:hAnsi="微软雅黑" w:eastAsia="微软雅黑" w:cs="微软雅黑"/>
                <w:color w:val="auto"/>
                <w:sz w:val="22"/>
                <w:szCs w:val="22"/>
                <w:lang w:val="en-US" w:eastAsia="zh-CN"/>
              </w:rPr>
              <w:t>一般课题</w:t>
            </w:r>
          </w:p>
        </w:tc>
        <w:tc>
          <w:tcPr>
            <w:tcW w:w="1759" w:type="dxa"/>
            <w:shd w:val="clear" w:color="auto" w:fill="auto"/>
            <w:vAlign w:val="center"/>
          </w:tcPr>
          <w:p w14:paraId="37CF385C">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麻莉</w:t>
            </w:r>
          </w:p>
        </w:tc>
        <w:tc>
          <w:tcPr>
            <w:tcW w:w="2523" w:type="dxa"/>
            <w:shd w:val="clear" w:color="auto" w:fill="auto"/>
            <w:vAlign w:val="center"/>
          </w:tcPr>
          <w:p w14:paraId="4EA4732A">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新闻传播与影视学院</w:t>
            </w:r>
          </w:p>
        </w:tc>
      </w:tr>
      <w:tr w14:paraId="04B4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5DA1BC53">
            <w:pPr>
              <w:jc w:val="center"/>
              <w:rPr>
                <w:rFonts w:hint="default" w:ascii="微软雅黑" w:hAnsi="微软雅黑" w:eastAsia="微软雅黑" w:cs="微软雅黑"/>
                <w:color w:val="auto"/>
                <w:kern w:val="2"/>
                <w:sz w:val="22"/>
                <w:szCs w:val="22"/>
                <w:lang w:val="en-US" w:eastAsia="zh-CN" w:bidi="ar-SA"/>
              </w:rPr>
            </w:pPr>
            <w:r>
              <w:rPr>
                <w:rFonts w:hint="eastAsia" w:ascii="微软雅黑" w:hAnsi="微软雅黑" w:eastAsia="微软雅黑" w:cs="微软雅黑"/>
                <w:color w:val="auto"/>
                <w:sz w:val="22"/>
                <w:szCs w:val="22"/>
                <w:lang w:val="en-US" w:eastAsia="zh-CN"/>
              </w:rPr>
              <w:t>14</w:t>
            </w:r>
          </w:p>
        </w:tc>
        <w:tc>
          <w:tcPr>
            <w:tcW w:w="6626" w:type="dxa"/>
            <w:shd w:val="clear" w:color="auto" w:fill="auto"/>
            <w:vAlign w:val="center"/>
          </w:tcPr>
          <w:p w14:paraId="12943F61">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泰国华裔新生代对华认知及应对策略研究</w:t>
            </w:r>
          </w:p>
        </w:tc>
        <w:tc>
          <w:tcPr>
            <w:tcW w:w="0" w:type="auto"/>
            <w:shd w:val="clear" w:color="auto" w:fill="auto"/>
            <w:vAlign w:val="center"/>
          </w:tcPr>
          <w:p w14:paraId="07A05A17">
            <w:pPr>
              <w:jc w:val="center"/>
              <w:rPr>
                <w:rFonts w:hint="eastAsia" w:ascii="微软雅黑" w:hAnsi="微软雅黑" w:eastAsia="微软雅黑" w:cs="微软雅黑"/>
                <w:color w:val="auto"/>
                <w:kern w:val="2"/>
                <w:sz w:val="22"/>
                <w:szCs w:val="22"/>
                <w:lang w:val="en-US" w:eastAsia="zh-CN" w:bidi="ar-SA"/>
              </w:rPr>
            </w:pPr>
            <w:r>
              <w:rPr>
                <w:rFonts w:hint="eastAsia" w:ascii="微软雅黑" w:hAnsi="微软雅黑" w:eastAsia="微软雅黑" w:cs="微软雅黑"/>
                <w:color w:val="auto"/>
                <w:sz w:val="22"/>
                <w:szCs w:val="22"/>
                <w:lang w:val="en-US" w:eastAsia="zh-CN"/>
              </w:rPr>
              <w:t>一般课题</w:t>
            </w:r>
          </w:p>
        </w:tc>
        <w:tc>
          <w:tcPr>
            <w:tcW w:w="1759" w:type="dxa"/>
            <w:shd w:val="clear" w:color="auto" w:fill="auto"/>
            <w:vAlign w:val="center"/>
          </w:tcPr>
          <w:p w14:paraId="29215CB3">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王丽娜</w:t>
            </w:r>
          </w:p>
        </w:tc>
        <w:tc>
          <w:tcPr>
            <w:tcW w:w="2523" w:type="dxa"/>
            <w:shd w:val="clear" w:color="auto" w:fill="auto"/>
            <w:vAlign w:val="center"/>
          </w:tcPr>
          <w:p w14:paraId="14AAFF7E">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经济与管理学院</w:t>
            </w:r>
          </w:p>
        </w:tc>
      </w:tr>
      <w:tr w14:paraId="1542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34C23049">
            <w:pPr>
              <w:jc w:val="center"/>
              <w:rPr>
                <w:rFonts w:hint="default" w:ascii="微软雅黑" w:hAnsi="微软雅黑" w:eastAsia="微软雅黑" w:cs="微软雅黑"/>
                <w:color w:val="auto"/>
                <w:sz w:val="22"/>
                <w:szCs w:val="22"/>
                <w:lang w:val="en-US" w:eastAsia="zh-CN"/>
              </w:rPr>
            </w:pPr>
            <w:r>
              <w:rPr>
                <w:rFonts w:hint="eastAsia" w:ascii="微软雅黑" w:hAnsi="微软雅黑" w:eastAsia="微软雅黑" w:cs="微软雅黑"/>
                <w:color w:val="auto"/>
                <w:sz w:val="22"/>
                <w:szCs w:val="22"/>
                <w:lang w:val="en-US" w:eastAsia="zh-CN"/>
              </w:rPr>
              <w:t>15</w:t>
            </w:r>
          </w:p>
        </w:tc>
        <w:tc>
          <w:tcPr>
            <w:tcW w:w="6626" w:type="dxa"/>
            <w:shd w:val="clear" w:color="auto" w:fill="auto"/>
            <w:vAlign w:val="center"/>
          </w:tcPr>
          <w:p w14:paraId="296142A1">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文化认同视域下高校少数民族学生中华民族共同体意识培育路径研究</w:t>
            </w:r>
          </w:p>
        </w:tc>
        <w:tc>
          <w:tcPr>
            <w:tcW w:w="0" w:type="auto"/>
            <w:shd w:val="clear" w:color="auto" w:fill="auto"/>
            <w:vAlign w:val="center"/>
          </w:tcPr>
          <w:p w14:paraId="1A5E5E7A">
            <w:pPr>
              <w:jc w:val="center"/>
              <w:rPr>
                <w:rFonts w:hint="eastAsia" w:ascii="微软雅黑" w:hAnsi="微软雅黑" w:eastAsia="微软雅黑" w:cs="微软雅黑"/>
                <w:color w:val="auto"/>
                <w:sz w:val="22"/>
                <w:szCs w:val="22"/>
                <w:lang w:val="en-US" w:eastAsia="zh-CN"/>
              </w:rPr>
            </w:pPr>
            <w:r>
              <w:rPr>
                <w:rFonts w:hint="eastAsia" w:ascii="微软雅黑" w:hAnsi="微软雅黑" w:eastAsia="微软雅黑" w:cs="微软雅黑"/>
                <w:color w:val="auto"/>
                <w:sz w:val="22"/>
                <w:szCs w:val="22"/>
                <w:lang w:val="en-US" w:eastAsia="zh-CN"/>
              </w:rPr>
              <w:t>一般课题</w:t>
            </w:r>
          </w:p>
        </w:tc>
        <w:tc>
          <w:tcPr>
            <w:tcW w:w="1759" w:type="dxa"/>
            <w:shd w:val="clear" w:color="auto" w:fill="auto"/>
            <w:vAlign w:val="center"/>
          </w:tcPr>
          <w:p w14:paraId="49AE1529">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支继丹</w:t>
            </w:r>
          </w:p>
        </w:tc>
        <w:tc>
          <w:tcPr>
            <w:tcW w:w="2523" w:type="dxa"/>
            <w:shd w:val="clear" w:color="auto" w:fill="auto"/>
            <w:vAlign w:val="center"/>
          </w:tcPr>
          <w:p w14:paraId="42CF1777">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马克思主义学院</w:t>
            </w:r>
          </w:p>
        </w:tc>
      </w:tr>
      <w:tr w14:paraId="1851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6A194640">
            <w:pPr>
              <w:jc w:val="center"/>
              <w:rPr>
                <w:rFonts w:hint="default" w:ascii="微软雅黑" w:hAnsi="微软雅黑" w:eastAsia="微软雅黑" w:cs="微软雅黑"/>
                <w:color w:val="auto"/>
                <w:sz w:val="22"/>
                <w:szCs w:val="22"/>
                <w:lang w:val="en-US" w:eastAsia="zh-CN"/>
              </w:rPr>
            </w:pPr>
            <w:r>
              <w:rPr>
                <w:rFonts w:hint="eastAsia" w:ascii="微软雅黑" w:hAnsi="微软雅黑" w:eastAsia="微软雅黑" w:cs="微软雅黑"/>
                <w:color w:val="auto"/>
                <w:sz w:val="22"/>
                <w:szCs w:val="22"/>
                <w:lang w:val="en-US" w:eastAsia="zh-CN"/>
              </w:rPr>
              <w:t>16</w:t>
            </w:r>
          </w:p>
        </w:tc>
        <w:tc>
          <w:tcPr>
            <w:tcW w:w="6626" w:type="dxa"/>
            <w:shd w:val="clear" w:color="auto" w:fill="auto"/>
            <w:vAlign w:val="center"/>
          </w:tcPr>
          <w:p w14:paraId="08FA5F73">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习近平总书记关于铸牢中华民族共同体意识的重要论述研究</w:t>
            </w:r>
          </w:p>
        </w:tc>
        <w:tc>
          <w:tcPr>
            <w:tcW w:w="0" w:type="auto"/>
            <w:shd w:val="clear" w:color="auto" w:fill="auto"/>
            <w:vAlign w:val="center"/>
          </w:tcPr>
          <w:p w14:paraId="5011E497">
            <w:pPr>
              <w:jc w:val="center"/>
              <w:rPr>
                <w:rFonts w:hint="eastAsia" w:ascii="微软雅黑" w:hAnsi="微软雅黑" w:eastAsia="微软雅黑" w:cs="微软雅黑"/>
                <w:color w:val="auto"/>
                <w:sz w:val="22"/>
                <w:szCs w:val="22"/>
                <w:lang w:val="en-US" w:eastAsia="zh-CN"/>
              </w:rPr>
            </w:pPr>
            <w:r>
              <w:rPr>
                <w:rFonts w:hint="eastAsia" w:ascii="微软雅黑" w:hAnsi="微软雅黑" w:eastAsia="微软雅黑" w:cs="微软雅黑"/>
                <w:color w:val="auto"/>
                <w:sz w:val="22"/>
                <w:szCs w:val="22"/>
                <w:lang w:val="en-US" w:eastAsia="zh-CN"/>
              </w:rPr>
              <w:t>一般课题</w:t>
            </w:r>
          </w:p>
        </w:tc>
        <w:tc>
          <w:tcPr>
            <w:tcW w:w="1759" w:type="dxa"/>
            <w:shd w:val="clear" w:color="auto" w:fill="auto"/>
            <w:vAlign w:val="center"/>
          </w:tcPr>
          <w:p w14:paraId="6520DDA4">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李曼莉</w:t>
            </w:r>
          </w:p>
        </w:tc>
        <w:tc>
          <w:tcPr>
            <w:tcW w:w="2523" w:type="dxa"/>
            <w:shd w:val="clear" w:color="auto" w:fill="auto"/>
            <w:vAlign w:val="center"/>
          </w:tcPr>
          <w:p w14:paraId="6F13C524">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马克思主义学院</w:t>
            </w:r>
          </w:p>
        </w:tc>
      </w:tr>
      <w:tr w14:paraId="13F9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5CAFA5E3">
            <w:pPr>
              <w:jc w:val="center"/>
              <w:rPr>
                <w:rFonts w:hint="default" w:ascii="微软雅黑" w:hAnsi="微软雅黑" w:eastAsia="微软雅黑" w:cs="微软雅黑"/>
                <w:color w:val="auto"/>
                <w:sz w:val="22"/>
                <w:szCs w:val="22"/>
                <w:lang w:val="en-US" w:eastAsia="zh-CN"/>
              </w:rPr>
            </w:pPr>
            <w:r>
              <w:rPr>
                <w:rFonts w:hint="eastAsia" w:ascii="微软雅黑" w:hAnsi="微软雅黑" w:eastAsia="微软雅黑" w:cs="微软雅黑"/>
                <w:color w:val="auto"/>
                <w:sz w:val="22"/>
                <w:szCs w:val="22"/>
                <w:lang w:val="en-US" w:eastAsia="zh-CN"/>
              </w:rPr>
              <w:t>17</w:t>
            </w:r>
          </w:p>
        </w:tc>
        <w:tc>
          <w:tcPr>
            <w:tcW w:w="6626" w:type="dxa"/>
            <w:shd w:val="clear" w:color="auto" w:fill="auto"/>
            <w:vAlign w:val="center"/>
          </w:tcPr>
          <w:p w14:paraId="6779D4DB">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“艺术赋能团结梦”艺术作品在少数民族大学生中华民族共同体意识培育的作用研究</w:t>
            </w:r>
          </w:p>
        </w:tc>
        <w:tc>
          <w:tcPr>
            <w:tcW w:w="0" w:type="auto"/>
            <w:shd w:val="clear" w:color="auto" w:fill="auto"/>
            <w:vAlign w:val="center"/>
          </w:tcPr>
          <w:p w14:paraId="3F136CDC">
            <w:pPr>
              <w:jc w:val="center"/>
              <w:rPr>
                <w:rFonts w:hint="eastAsia" w:ascii="微软雅黑" w:hAnsi="微软雅黑" w:eastAsia="微软雅黑" w:cs="微软雅黑"/>
                <w:color w:val="auto"/>
                <w:sz w:val="22"/>
                <w:szCs w:val="22"/>
                <w:lang w:val="en-US" w:eastAsia="zh-CN"/>
              </w:rPr>
            </w:pPr>
            <w:r>
              <w:rPr>
                <w:rFonts w:hint="eastAsia" w:ascii="微软雅黑" w:hAnsi="微软雅黑" w:eastAsia="微软雅黑" w:cs="微软雅黑"/>
                <w:color w:val="auto"/>
                <w:sz w:val="22"/>
                <w:szCs w:val="22"/>
                <w:lang w:val="en-US" w:eastAsia="zh-CN"/>
              </w:rPr>
              <w:t>一般课题</w:t>
            </w:r>
          </w:p>
        </w:tc>
        <w:tc>
          <w:tcPr>
            <w:tcW w:w="1759" w:type="dxa"/>
            <w:shd w:val="clear" w:color="auto" w:fill="auto"/>
            <w:vAlign w:val="center"/>
          </w:tcPr>
          <w:p w14:paraId="0809A4C6">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张煊</w:t>
            </w:r>
          </w:p>
        </w:tc>
        <w:tc>
          <w:tcPr>
            <w:tcW w:w="2523" w:type="dxa"/>
            <w:shd w:val="clear" w:color="auto" w:fill="auto"/>
            <w:vAlign w:val="center"/>
          </w:tcPr>
          <w:p w14:paraId="236CDE73">
            <w:pPr>
              <w:jc w:val="center"/>
              <w:rPr>
                <w:rFonts w:hint="eastAsia" w:ascii="微软雅黑" w:hAnsi="微软雅黑" w:eastAsia="微软雅黑" w:cs="微软雅黑"/>
                <w:b w:val="0"/>
                <w:bCs w:val="0"/>
                <w:color w:val="auto"/>
                <w:sz w:val="22"/>
                <w:szCs w:val="22"/>
                <w:lang w:val="en-US" w:eastAsia="zh-CN"/>
              </w:rPr>
            </w:pPr>
            <w:r>
              <w:rPr>
                <w:rFonts w:hint="eastAsia" w:ascii="微软雅黑" w:hAnsi="微软雅黑" w:eastAsia="微软雅黑" w:cs="微软雅黑"/>
                <w:b w:val="0"/>
                <w:bCs w:val="0"/>
                <w:color w:val="auto"/>
                <w:sz w:val="22"/>
                <w:szCs w:val="22"/>
                <w:lang w:val="en-US" w:eastAsia="zh-CN"/>
              </w:rPr>
              <w:t>音乐学院</w:t>
            </w:r>
          </w:p>
        </w:tc>
      </w:tr>
    </w:tbl>
    <w:p w14:paraId="0B84515D">
      <w:pPr>
        <w:rPr>
          <w:rFonts w:ascii="黑体" w:hAnsi="黑体" w:eastAsia="黑体" w:cs="黑体"/>
          <w:sz w:val="44"/>
          <w:szCs w:val="44"/>
        </w:rPr>
      </w:pPr>
    </w:p>
    <w:sectPr>
      <w:pgSz w:w="16838" w:h="11906" w:orient="landscape"/>
      <w:pgMar w:top="2154"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1EC"/>
    <w:rsid w:val="0002419F"/>
    <w:rsid w:val="0013441F"/>
    <w:rsid w:val="001E61EC"/>
    <w:rsid w:val="0037630F"/>
    <w:rsid w:val="00A333DD"/>
    <w:rsid w:val="00B847F3"/>
    <w:rsid w:val="01D24157"/>
    <w:rsid w:val="02232AEF"/>
    <w:rsid w:val="02DD484B"/>
    <w:rsid w:val="0B515064"/>
    <w:rsid w:val="0B911220"/>
    <w:rsid w:val="0CA21B8B"/>
    <w:rsid w:val="0E6C5D1A"/>
    <w:rsid w:val="13DE1A06"/>
    <w:rsid w:val="147212D1"/>
    <w:rsid w:val="1D650448"/>
    <w:rsid w:val="1DDB2EFB"/>
    <w:rsid w:val="200A48EB"/>
    <w:rsid w:val="253C1EDB"/>
    <w:rsid w:val="27112762"/>
    <w:rsid w:val="27217E6F"/>
    <w:rsid w:val="2B766BCE"/>
    <w:rsid w:val="2FF970E7"/>
    <w:rsid w:val="34552860"/>
    <w:rsid w:val="35A05526"/>
    <w:rsid w:val="42BC79E4"/>
    <w:rsid w:val="4C2C0FCE"/>
    <w:rsid w:val="4CEB7731"/>
    <w:rsid w:val="4FD36333"/>
    <w:rsid w:val="50A70C86"/>
    <w:rsid w:val="50D113BB"/>
    <w:rsid w:val="53946A84"/>
    <w:rsid w:val="55223CA6"/>
    <w:rsid w:val="5BFF5734"/>
    <w:rsid w:val="5D23467A"/>
    <w:rsid w:val="666F092E"/>
    <w:rsid w:val="6DA32C0F"/>
    <w:rsid w:val="6DB500D7"/>
    <w:rsid w:val="75D63A63"/>
    <w:rsid w:val="78FA1441"/>
    <w:rsid w:val="7A820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725</Words>
  <Characters>736</Characters>
  <Lines>4</Lines>
  <Paragraphs>1</Paragraphs>
  <TotalTime>1</TotalTime>
  <ScaleCrop>false</ScaleCrop>
  <LinksUpToDate>false</LinksUpToDate>
  <CharactersWithSpaces>736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Patricia</cp:lastModifiedBy>
  <cp:lastPrinted>2021-10-15T01:56:00Z</cp:lastPrinted>
  <dcterms:modified xsi:type="dcterms:W3CDTF">2025-12-09T07:57:41Z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953AE3D8EC0E412EB60359FE45807FF1_13</vt:lpwstr>
  </property>
  <property fmtid="{D5CDD505-2E9C-101B-9397-08002B2CF9AE}" pid="4" name="KSOTemplateDocerSaveRecord">
    <vt:lpwstr>eyJoZGlkIjoiZjYwZThjM2NhNjc2NDNjYjRiZDg0YmU4ZmQ0ODQ3ZGEiLCJ1c2VySWQiOiI3ODcxMzEwMzMifQ==</vt:lpwstr>
  </property>
</Properties>
</file>